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proofErr w:type="spellStart"/>
      <w:r w:rsidRPr="002473C8">
        <w:rPr>
          <w:rFonts w:ascii="Times New Roman" w:eastAsia="Times New Roman" w:hAnsi="Times New Roman" w:cs="Times New Roman"/>
          <w:b/>
          <w:bCs/>
          <w:i/>
          <w:iCs/>
          <w:color w:val="434242"/>
          <w:sz w:val="28"/>
          <w:szCs w:val="28"/>
          <w:u w:val="single"/>
          <w:lang w:eastAsia="ru-RU"/>
        </w:rPr>
        <w:t>Сведенияо</w:t>
      </w:r>
      <w:proofErr w:type="spellEnd"/>
      <w:r w:rsidRPr="002473C8">
        <w:rPr>
          <w:rFonts w:ascii="Times New Roman" w:eastAsia="Times New Roman" w:hAnsi="Times New Roman" w:cs="Times New Roman"/>
          <w:b/>
          <w:bCs/>
          <w:i/>
          <w:iCs/>
          <w:color w:val="434242"/>
          <w:sz w:val="28"/>
          <w:szCs w:val="28"/>
          <w:u w:val="single"/>
          <w:lang w:eastAsia="ru-RU"/>
        </w:rPr>
        <w:t xml:space="preserve"> вакантных должностях специалистов с высшим и средним медицинским и фармацевтическим образованием в медицинских организациях, подведомственных Министерству здравоохранения Кабардино-Балкарской Республики на 9 февраля 2017 года</w:t>
      </w:r>
    </w:p>
    <w:p w:rsidR="002473C8" w:rsidRPr="002473C8" w:rsidRDefault="002473C8" w:rsidP="002473C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18"/>
          <w:szCs w:val="18"/>
          <w:lang w:eastAsia="ru-RU"/>
        </w:rPr>
        <w:t> </w:t>
      </w:r>
    </w:p>
    <w:tbl>
      <w:tblPr>
        <w:tblW w:w="11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844"/>
        <w:gridCol w:w="3832"/>
        <w:gridCol w:w="2437"/>
        <w:gridCol w:w="1486"/>
        <w:gridCol w:w="1658"/>
        <w:gridCol w:w="67"/>
      </w:tblGrid>
      <w:tr w:rsidR="002473C8" w:rsidRPr="002473C8" w:rsidTr="002473C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№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Название  медицинской организации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Название структурного подразделения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Размер заработной платы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    до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"Республиканская клиническая больница"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"Медицинский консультативно-диагностический центр"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казенное учреждение здравоохранения "Кабардино-Балкарский центр медицины катастроф"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"Республиканский стоматологический центр имени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Тхазаплижева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 Т.Х." Министерства здравоохранения Кабардино-Балкарская Республика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казенное учреждение здравоохранения "Патологоанатомическое бюро"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Отделение общей патологии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Врач-патологоанатом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Фельдшер-лаборант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14355,00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9450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9062,5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73-00-49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"Республиканская детская клиническая больница" Министерства здравоохранения </w:t>
            </w: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7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казенное учреждение здравоохранения "Психоневрологический диспансер"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Амбулаторно-поликлиническое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–психотерапевт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10375,00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8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–психотерапевт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10375,00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7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Общебольничный штат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Врач-психиатр приемного отделения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10875,00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1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10875,00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3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10875,00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5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10875,00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6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Палатная медсестра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8125,00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Палатная медсестра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8125,00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казенное учреждение здравоохранения "Станция переливания крови"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"Перинатальный центр"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03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"Центр по профилактике и борьбе со СПИДом и инфекционными заболеваниями" Министерства здравоохранения Кабардино-Балкарской Республики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15000,00 и выше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4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8000,00 и выше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737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"Наркологический диспансер" Министерства здравоохранения </w:t>
            </w: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Приемное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Врач-психиатр-нарколог 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8700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Тел.: 77-21-14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9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Отделение 4 для лечения больных женщин на 30 коек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психиатр-нарколог 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Медицинская сестра палатная 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6500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0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Отделение 5 реабилитационное отделение на 30 коек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Врач-психиатр-нарколог 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0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Кабинет экспертизы алкогольного опьянения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психиатр-нарколог 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психиатр-психотерапевт 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Отделение 2 неотложной наркологической помощи на 25 коек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Медицинская сестра палатная 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6500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"Кардиологический центр"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казенное учреждение здравоохранения "Бюро судебно-медицинской экспертизы" Министерства здравоохранения Кабардино-Балкарской Республики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Судебно-химическое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12450,00 до 15750,00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Лаборант (судебно-медицинская экспертиза)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9380,00 до 11880,00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Медико-криминалистическое 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12450,00 до 15750,00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 исследования трупов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Врач-гистолог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12450,00 до 15750,00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4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Фельдшер –лаборант (судебно-медицинская экспертиза)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10200,00 до 12900,00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казенное учреждение здравоохранения "Детский туберкулезный </w:t>
            </w: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санаторий "Звездочка"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казенное учреждение здравоохранения "Противотуберкулезный диспансер"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"Республиканский врачебно-физкультурный диспансер"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Отделение спортивной медицины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по спортивной медицине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15259,00 до 20541,00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88662  42-05-93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486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казенное учреждение здравоохранения "Медицинский информационно-аналитический центр" Министерства здравоохранения Кабардино-Балкарской Республики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 медицинской статистики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8300,00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77-02-74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 анализа и прогнозирования здравоохранения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Врач-статистик 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4150,00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Фельдшер-статистик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5940,00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казенное учреждение здравоохранения "Дом ребенка специализированный"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Отделение паллиативной помощи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ЛФК 0,25ст.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2175,00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73-00-04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73-10-90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"Онкологический диспансер"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"Центр организации специализированной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аллергологической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 помощи"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казенное учреждение здравоохранения "Центр специального </w:t>
            </w: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медицинского снабжения"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"Кожно-венерологический диспансер"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"Республиканский эндокринологический центр"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автономное учреждение "Аптечный склад" Министерства здравоохранения Кабардино-Балкарской Республики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"Городская поликлиника N 1"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г.о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704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"Городская поликлиника N 2"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г.о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Участковый врач-терапевт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25300,00 до 37000,00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г. Нальчик, ул. Ашурова,3-а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Тел.:97-61-91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2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Отделение узких специалистов (филиал)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21700,00 до 35000,00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"Городская поликлиника N 3"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г.о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клиническая больница N 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клиническая больница N 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</w:t>
            </w: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"Станция скорой медицинской помощи"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904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детская поликлиника N 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Лечебно-профилактическое отделение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Врач-педиатр участковый-1,0 ставки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12927,20 до 19142,20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г. Нальчик, ул. Головко,18 тел.: 42-49-06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42-67-67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9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Лечебно-профилактическое отделение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Врач-педиатр участковый-1,0 ставки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12927,20 до 19142,20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2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Лечебно-профилактическое отделение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Врач-педиатр участковый-3,0 ставки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Медицинская сестра участковая – 2,0 ставки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12927,20 до 19142,20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10010,00 до 14885,00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Медицинская сестра (врача детского кардиолога)-1,0 ставка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7500,00 до 15600,00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3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Медицинская сестра (врача детского кардиолога)-1,0 ставка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7500,00 до 15600,00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9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Врач-рентгенолог-1,0 ставка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11128,00 до 15408,00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9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Врач-эндоскопист-1,0 ставка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10700,00 до 14980,00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9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Врач-уролог-андролог-1,0 ставка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10700,00 до 14980,00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75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Консультативно-диагностическое отделение №1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76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Консультативно-диагностическое отделение №2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Консультативно-диагностическое отделение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"Стоматологическая поликлиника N 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автономное учреждение здравоохранения "Стоматологическая поликлиника N 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43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"Центральная районная больница" Терского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–терапевт приемного отделения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886632044-3-46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-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4150,0 до 6225,0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3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Отделение анестезиологии реанимации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9200,00 до 45540,0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8300,00 до 14525,00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6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писхиатр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-нарколог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Рентгенологическое отделение стационара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8300,00 до 27390,00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8300,00 до 16185,00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Терапевтическое отделение поликлиники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8700,00 до 14790,00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Педиатрическое отделение поликлиники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Врач-невролог детский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8300,00 до 10790,00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  акушер-гинеколог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8300,00 до 10790,00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8300,00 до 12035,00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Педиатрическое отделение поликлиники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8700,00 до 14790,00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скорой мед. помощи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8700,00 до 18270,00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6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Амбулатория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с.п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. Нижний Курп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8700, до 16095,00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Амбулатория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с.п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. Верхний Курп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8700, до 16095,00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"Стоматологическая поликлиника" г. Терека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Ортопедическое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Врач-ортопед 1,0 ст.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Зубной техник 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89034262601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"Центральная районная больница"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"Центральная районная больница им.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Хацукова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 А.А."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Поликлиническое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10230,00 до 13020,00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Врач-терапевт кабинета мед. осмотра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9680,00 до 11440,00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Заведующая педиатрическим отделением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11880,00 до 14040,00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 От 11880,00 до 14040,00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Врач-нарколог-психиатр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11000,00 до 12760,00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Врач-хирург детский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9680,00 до 11440,00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Врач-уролог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андролог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 детский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9680,00 до 11440,00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Врач-невролог детский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9680,00 до 11440,00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11000,00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до 12760,00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0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Медсестра участковая врача-терапевта участкового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8500,00 до 10540,00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Медсестра врача отоларинголога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7480,00 до 8840,00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Медсестра хирургического кабинета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7800,00 до 8840,00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Медсестра стоматологического кабинета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7800,00 до 8840,00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10230,00 до 13020,00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9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Отделение анестезиологии и реанимации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11750,00 до 13630,00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Врачебная амбулатория с.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Булунгу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Врач-терапевт общей практики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13020,00 до 15810,00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4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Врачебная амбулатория с.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Щалушка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11625,00 до 14415,00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23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здравоохранения</w:t>
            </w:r>
            <w:r w:rsidRPr="002473C8">
              <w:rPr>
                <w:rFonts w:ascii="Tahoma" w:eastAsia="Times New Roman" w:hAnsi="Tahoma" w:cs="Tahoma"/>
                <w:b/>
                <w:bCs/>
                <w:color w:val="434242"/>
                <w:sz w:val="24"/>
                <w:szCs w:val="24"/>
                <w:lang w:eastAsia="ru-RU"/>
              </w:rPr>
              <w:t>«</w:t>
            </w: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Межрайонная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 многопрофильная больница»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 xml:space="preserve">Инфекционное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боксированное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19000,00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Амбулатория с.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Морзох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19000,00 до 30000,00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2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Амбулатория с.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Кахун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19000,00 до 40000,00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Амбулатория с.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Псыкод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19000,00 до 30000,00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2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20100,00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Приемное отделение №2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с.п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21400,00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14700,00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Отделение анестезиологии реанимации №2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с.п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Врач-анестезиолог-реаниматолог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32300,00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33900,00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Амбулатория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с.п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. Аргудан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19000,00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7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Отделение скорой медицинской помощи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скорой мед. помощи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31000,00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Педиатрическое отделение поликлиники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19000 до 45000,00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15000 до 25000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Врач-уролог-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андролог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15000 до 25000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Поликлиника №2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с.п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19000,00 до 30000,00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15000,00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Врач-фтизиатр участковый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28000,00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Терапевтическое отделение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20200,00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Отделение медицинской реабилитации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с.п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30000,00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мануальной терапии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30000,00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Общебольничный медицинский персонал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15000,00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"Центральная районная больница"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г.о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. Прохладный и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10875,00 до 14150,00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886631 4-51-26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10875,00 до 14150,00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Стационар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11930,00 до 14000,00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9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ОСМП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ОСМП Амбулатории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с.п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. Солдатское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Врач-хирург детский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Врач-педиатр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10875,00 до 14150,00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13050,00 до 21750,00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1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Родильное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15700,00 до 24400,00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Анестезиология-реанимация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14600,00 до 16800,00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1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Рентгенологическое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15325,00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 до 17825,00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14000,00 до 16400,00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9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по функциональной диагностике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10375,00 до 12450,00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9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Врач-эндокринолог детский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10375,00 до 12450,00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9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Врач-невролог детский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10375,00 до 12450,00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6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Медицинская сестра участковая терапевтическая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7800,00 до 10140,00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автономное учреждение здравоохранения "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Прохладненская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 стоматологическая поликлиника"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15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казенное учреждение здравоохранения "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Прохладненская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 районная психиатрическая больница"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Отделения (мужское, женское)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Медицинская сестра приемного покоя 1,0 ставки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9750,00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886631 92-6-21; 92-6-25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Мужское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Медицинская сестра палатная 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10200,00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Женское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Старшая медицинская сестра по женскому отделению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10800,00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Общебольничный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Врач-офтальмолог 0,25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3262,50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Помощник врача эпидемиолога 0,5 ставки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3906,25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10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Медицинская сестра диетическая 0,25 ст.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1953,12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Медицинский статистик 0,5 ст.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3750,00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9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Медицинский регистратор архива 0,25ст.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1875,00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36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"Центральная районная больница" Майского муниципального района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Педиатрическое отделение поликлиники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Врач-педиатр-инфекционист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8700,00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 Врач-педиатр участковый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8700,00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6640,00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Врач-психиатр-нарколог детский 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9648,75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7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Врач-офтальмолог детский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9130,00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Врач-невролог детский 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4565,00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2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отоларинголог детский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4565,00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8700,00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6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Отделение скорой медицинской помощи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8700,00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5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 медицинской статистики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5940,00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Заведующий отделом мед. статистики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10600,00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6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Рентгенологическое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8300,00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"Майская стоматологическая поликлиника"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"Районная больница"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с.п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. Заюково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"Центральная районная больница"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г.о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. Баксан и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Поликлиническое отделение №1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Детская поликлиника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Педиатрическое отделение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Травматологическое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Врач-фтизиатр участковый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Врач-психиатр участковый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Врач-офтальмолог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Зав. кабинетом медицинской профилактики, врач-терапевт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Врач-травматолог-ортопед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Врач-педиатр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приемного отделения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От 11700,00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9000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9000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10600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9000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От 9000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9000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9600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9600</w:t>
            </w:r>
          </w:p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886634 42-5-37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"Станция скорой медицинской помощи" г. Баксана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"Стоматологическая поликлиника" г. Баксана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"Центральная районная больница"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Хирургическое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отделение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Поликлиническое отделение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Инфекционное отделение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Отделение «Скорая медицинская помощь»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Амбулатория с. Жемтала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 xml:space="preserve">Врач-анестезиолог-реаниматолог 1,0 </w:t>
            </w:r>
            <w:proofErr w:type="spell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Врач-неонатолог 0,25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</w:t>
            </w:r>
            <w:proofErr w:type="gramStart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психиатр  1</w:t>
            </w:r>
            <w:proofErr w:type="gramEnd"/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,0 ст.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Врач-онколог 0,5 ст.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кабинета инфекционных заболеваний 0,5 ст.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Врач-терапевт участковый (на период отпуска по уходу за ребенком)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Врач-педиатр участковый (на период отпуска по уходу за ребенком)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Врач-инфекционист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 СМП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Врач-терапевт участковый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10120,00 до 13340,00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2530,00 до 3335,00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13280 до 14940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4565 до 5188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4565 до 5188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9570 до 12180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9570 до 12180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9130 до 10375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13920 до 15225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10875,00 до 13485,00</w:t>
            </w:r>
          </w:p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От 7500,00 до 8125,00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886636 41-1-02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"Участковая больница" с. Верхняя Балкария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"Стоматологическая поликлиника" г. Нарткалы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"Центральная районная больница" Эльбрусского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стоматологическая поликлиника"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  <w:tr w:rsidR="002473C8" w:rsidRPr="002473C8" w:rsidTr="002473C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t>Государственное бюджетное учреждение здравоохранения "Участковая больница" с. Эльбрус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</w:pPr>
            <w:r w:rsidRPr="002473C8">
              <w:rPr>
                <w:rFonts w:ascii="Tahoma" w:eastAsia="Times New Roman" w:hAnsi="Tahoma" w:cs="Tahoma"/>
                <w:color w:val="434242"/>
                <w:sz w:val="18"/>
                <w:szCs w:val="18"/>
                <w:lang w:eastAsia="ru-RU"/>
              </w:rPr>
              <w:t> </w:t>
            </w:r>
          </w:p>
        </w:tc>
      </w:tr>
    </w:tbl>
    <w:p w:rsidR="002473C8" w:rsidRPr="002473C8" w:rsidRDefault="002473C8" w:rsidP="00247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18"/>
          <w:szCs w:val="18"/>
          <w:lang w:eastAsia="ru-RU"/>
        </w:rPr>
        <w:pict>
          <v:rect id="_x0000_i1025" style="width:0;height:1.5pt" o:hralign="center" o:hrstd="t" o:hrnoshade="t" o:hr="t" fillcolor="#434242" stroked="f"/>
        </w:pic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18"/>
          <w:szCs w:val="18"/>
          <w:lang w:eastAsia="ru-RU"/>
        </w:rPr>
        <w:t> 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18"/>
          <w:szCs w:val="18"/>
          <w:lang w:eastAsia="ru-RU"/>
        </w:rPr>
        <w:t> 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18"/>
          <w:szCs w:val="18"/>
          <w:lang w:eastAsia="ru-RU"/>
        </w:rPr>
        <w:t> 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proofErr w:type="gramStart"/>
      <w:r w:rsidRPr="002473C8">
        <w:rPr>
          <w:rFonts w:ascii="Times New Roman" w:eastAsia="Times New Roman" w:hAnsi="Times New Roman" w:cs="Times New Roman"/>
          <w:b/>
          <w:bCs/>
          <w:color w:val="434242"/>
          <w:sz w:val="28"/>
          <w:szCs w:val="28"/>
          <w:lang w:eastAsia="ru-RU"/>
        </w:rPr>
        <w:t>Итоги  конкурса</w:t>
      </w:r>
      <w:proofErr w:type="gramEnd"/>
      <w:r w:rsidRPr="002473C8">
        <w:rPr>
          <w:rFonts w:ascii="Times New Roman" w:eastAsia="Times New Roman" w:hAnsi="Times New Roman" w:cs="Times New Roman"/>
          <w:b/>
          <w:bCs/>
          <w:color w:val="434242"/>
          <w:sz w:val="28"/>
          <w:szCs w:val="28"/>
          <w:lang w:eastAsia="ru-RU"/>
        </w:rPr>
        <w:t> на замещение вакантной должности главного врача ГБУЗ «Республиканская клиническая больница»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imes New Roman" w:eastAsia="Times New Roman" w:hAnsi="Times New Roman" w:cs="Times New Roman"/>
          <w:b/>
          <w:bCs/>
          <w:color w:val="434242"/>
          <w:sz w:val="28"/>
          <w:szCs w:val="28"/>
          <w:lang w:eastAsia="ru-RU"/>
        </w:rPr>
        <w:t>Министерства здравоохранения Кабардино-Балкарской Республики, состоявшегося 29 января 2016 года:</w:t>
      </w:r>
    </w:p>
    <w:p w:rsidR="002473C8" w:rsidRPr="002473C8" w:rsidRDefault="002473C8" w:rsidP="002473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8"/>
          <w:szCs w:val="28"/>
          <w:lang w:eastAsia="ru-RU"/>
        </w:rPr>
        <w:t xml:space="preserve">В результате оценки представленных кандидатами документов об образовании, осуществлении другой трудовой деятельности, а также по итогам проведенных собеседований, конкурсной комиссией принято решение признать победителем конкурса </w:t>
      </w:r>
      <w:proofErr w:type="spellStart"/>
      <w:r w:rsidRPr="002473C8">
        <w:rPr>
          <w:rFonts w:ascii="Times New Roman" w:eastAsia="Times New Roman" w:hAnsi="Times New Roman" w:cs="Times New Roman"/>
          <w:color w:val="434242"/>
          <w:sz w:val="28"/>
          <w:szCs w:val="28"/>
          <w:lang w:eastAsia="ru-RU"/>
        </w:rPr>
        <w:t>Бгажнокову</w:t>
      </w:r>
      <w:proofErr w:type="spellEnd"/>
      <w:r w:rsidRPr="002473C8">
        <w:rPr>
          <w:rFonts w:ascii="Times New Roman" w:eastAsia="Times New Roman" w:hAnsi="Times New Roman" w:cs="Times New Roman"/>
          <w:color w:val="434242"/>
          <w:sz w:val="28"/>
          <w:szCs w:val="28"/>
          <w:lang w:eastAsia="ru-RU"/>
        </w:rPr>
        <w:t xml:space="preserve"> </w:t>
      </w:r>
      <w:proofErr w:type="spellStart"/>
      <w:r w:rsidRPr="002473C8">
        <w:rPr>
          <w:rFonts w:ascii="Times New Roman" w:eastAsia="Times New Roman" w:hAnsi="Times New Roman" w:cs="Times New Roman"/>
          <w:color w:val="434242"/>
          <w:sz w:val="28"/>
          <w:szCs w:val="28"/>
          <w:lang w:eastAsia="ru-RU"/>
        </w:rPr>
        <w:t>Зурият</w:t>
      </w:r>
      <w:proofErr w:type="spellEnd"/>
      <w:r w:rsidRPr="002473C8">
        <w:rPr>
          <w:rFonts w:ascii="Times New Roman" w:eastAsia="Times New Roman" w:hAnsi="Times New Roman" w:cs="Times New Roman"/>
          <w:color w:val="434242"/>
          <w:sz w:val="28"/>
          <w:szCs w:val="28"/>
          <w:lang w:eastAsia="ru-RU"/>
        </w:rPr>
        <w:t xml:space="preserve"> Мухамедовну.</w:t>
      </w:r>
      <w:r w:rsidRPr="002473C8">
        <w:rPr>
          <w:rFonts w:ascii="Times New Roman" w:eastAsia="Times New Roman" w:hAnsi="Times New Roman" w:cs="Times New Roman"/>
          <w:color w:val="434242"/>
          <w:sz w:val="28"/>
          <w:szCs w:val="28"/>
          <w:lang w:eastAsia="ru-RU"/>
        </w:rPr>
        <w:br/>
      </w:r>
    </w:p>
    <w:p w:rsidR="002473C8" w:rsidRPr="002473C8" w:rsidRDefault="002473C8" w:rsidP="002473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18"/>
          <w:szCs w:val="18"/>
          <w:lang w:eastAsia="ru-RU"/>
        </w:rPr>
        <w:t> </w:t>
      </w:r>
    </w:p>
    <w:p w:rsidR="002473C8" w:rsidRPr="002473C8" w:rsidRDefault="002473C8" w:rsidP="002473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18"/>
          <w:szCs w:val="18"/>
          <w:lang w:eastAsia="ru-RU"/>
        </w:rPr>
        <w:t> </w:t>
      </w:r>
    </w:p>
    <w:p w:rsidR="002473C8" w:rsidRPr="002473C8" w:rsidRDefault="002473C8" w:rsidP="00247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18"/>
          <w:szCs w:val="18"/>
          <w:lang w:eastAsia="ru-RU"/>
        </w:rPr>
        <w:pict>
          <v:rect id="_x0000_i1026" style="width:0;height:1.5pt" o:hralign="center" o:hrstd="t" o:hrnoshade="t" o:hr="t" fillcolor="#434242" stroked="f"/>
        </w:pic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ОБЪЯВЛЕНИЕ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hyperlink r:id="rId4" w:history="1">
        <w:r w:rsidRPr="002473C8">
          <w:rPr>
            <w:rFonts w:ascii="Tahoma" w:eastAsia="Times New Roman" w:hAnsi="Tahoma" w:cs="Tahoma"/>
            <w:color w:val="178BEA"/>
            <w:sz w:val="28"/>
            <w:szCs w:val="28"/>
            <w:u w:val="single"/>
            <w:bdr w:val="none" w:sz="0" w:space="0" w:color="auto" w:frame="1"/>
            <w:lang w:eastAsia="ru-RU"/>
          </w:rPr>
          <w:t>Министерство здравоохранения Кабардино-Балкарской Республики объявляет конкурс на замещение вакантной должности государственной гражданской службы Кабардино-Балкарской Республики начальника контрольно-ревизионного отдела </w:t>
        </w:r>
      </w:hyperlink>
    </w:p>
    <w:p w:rsidR="002473C8" w:rsidRPr="002473C8" w:rsidRDefault="002473C8" w:rsidP="00247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18"/>
          <w:szCs w:val="18"/>
          <w:lang w:eastAsia="ru-RU"/>
        </w:rPr>
        <w:pict>
          <v:rect id="_x0000_i1027" style="width:0;height:1.5pt" o:hralign="center" o:hrstd="t" o:hrnoshade="t" o:hr="t" fillcolor="#434242" stroked="f"/>
        </w:pic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hyperlink r:id="rId5" w:history="1">
        <w:r w:rsidRPr="002473C8">
          <w:rPr>
            <w:rFonts w:ascii="Tahoma" w:eastAsia="Times New Roman" w:hAnsi="Tahoma" w:cs="Tahoma"/>
            <w:color w:val="178BEA"/>
            <w:sz w:val="28"/>
            <w:szCs w:val="28"/>
            <w:u w:val="single"/>
            <w:bdr w:val="none" w:sz="0" w:space="0" w:color="auto" w:frame="1"/>
            <w:lang w:eastAsia="ru-RU"/>
          </w:rPr>
          <w:t>КВАЛИФИКАЦИОННЫЕ ТРЕБОВАНИЯ</w:t>
        </w:r>
      </w:hyperlink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hyperlink r:id="rId6" w:anchor="1432555485517" w:history="1">
        <w:r w:rsidRPr="002473C8">
          <w:rPr>
            <w:rFonts w:ascii="Tahoma" w:eastAsia="Times New Roman" w:hAnsi="Tahoma" w:cs="Tahoma"/>
            <w:color w:val="178BEA"/>
            <w:sz w:val="28"/>
            <w:szCs w:val="28"/>
            <w:u w:val="single"/>
            <w:bdr w:val="none" w:sz="0" w:space="0" w:color="auto" w:frame="1"/>
            <w:lang w:eastAsia="ru-RU"/>
          </w:rPr>
          <w:t>К ГРАЖДАНАМ ПРИ ПОСТУПЛЕНИИ НА ГРАЖДАНСКУЮ СЛУЖБУ</w:t>
        </w:r>
      </w:hyperlink>
    </w:p>
    <w:p w:rsidR="002473C8" w:rsidRPr="002473C8" w:rsidRDefault="002473C8" w:rsidP="00247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18"/>
          <w:szCs w:val="18"/>
          <w:lang w:eastAsia="ru-RU"/>
        </w:rPr>
        <w:pict>
          <v:rect id="_x0000_i1028" style="width:0;height:1.5pt" o:hralign="center" o:hrstd="t" o:hrnoshade="t" o:hr="t" fillcolor="#434242" stroked="f"/>
        </w:pic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 </w:t>
      </w:r>
      <w:r w:rsidRPr="002473C8">
        <w:rPr>
          <w:rFonts w:ascii="Tahoma" w:eastAsia="Times New Roman" w:hAnsi="Tahoma" w:cs="Tahoma"/>
          <w:b/>
          <w:bCs/>
          <w:color w:val="434242"/>
          <w:sz w:val="28"/>
          <w:szCs w:val="28"/>
          <w:lang w:eastAsia="ru-RU"/>
        </w:rPr>
        <w:t>Результаты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b/>
          <w:bCs/>
          <w:color w:val="434242"/>
          <w:sz w:val="28"/>
          <w:szCs w:val="28"/>
          <w:lang w:eastAsia="ru-RU"/>
        </w:rPr>
        <w:t xml:space="preserve">общественной оценки эффективности и результативности профессиональной служебной деятельности гражданских </w:t>
      </w:r>
      <w:r w:rsidRPr="002473C8">
        <w:rPr>
          <w:rFonts w:ascii="Tahoma" w:eastAsia="Times New Roman" w:hAnsi="Tahoma" w:cs="Tahoma"/>
          <w:b/>
          <w:bCs/>
          <w:color w:val="434242"/>
          <w:sz w:val="28"/>
          <w:szCs w:val="28"/>
          <w:lang w:eastAsia="ru-RU"/>
        </w:rPr>
        <w:lastRenderedPageBreak/>
        <w:t>служащих получателями государственных услуг в Министерстве здравоохранения Кабардино-Балкарской Республики за период июль-декабрь 2014 года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18"/>
          <w:szCs w:val="18"/>
          <w:lang w:eastAsia="ru-RU"/>
        </w:rPr>
        <w:br/>
      </w:r>
      <w:r w:rsidRPr="002473C8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Анализ результатов общественной оценки показал, что получатели государственных услуг удовлетворены организацией предоставления государственных услуг в Министерстве здравоохранения Кабардино-Балкарской Республике.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Работа гражданских служащих Министерства здравоохранения Кабардино-Балкарской Республики, участвующих в оказании государственных услуг, оценивается очень хорошо.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По 5-ти бальной шкале оценены:</w:t>
      </w:r>
    </w:p>
    <w:p w:rsidR="002473C8" w:rsidRPr="002473C8" w:rsidRDefault="002473C8" w:rsidP="002473C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этика поведения (корректность, вежливость); </w:t>
      </w:r>
      <w:r w:rsidRPr="002473C8">
        <w:rPr>
          <w:rFonts w:ascii="Tahoma" w:eastAsia="Times New Roman" w:hAnsi="Tahoma" w:cs="Tahoma"/>
          <w:color w:val="434242"/>
          <w:sz w:val="18"/>
          <w:szCs w:val="18"/>
          <w:lang w:eastAsia="ru-RU"/>
        </w:rPr>
        <w:br/>
      </w:r>
      <w:r w:rsidRPr="002473C8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профессионализм (скорость, качество оказания услуги); </w:t>
      </w:r>
      <w:r w:rsidRPr="002473C8">
        <w:rPr>
          <w:rFonts w:ascii="Tahoma" w:eastAsia="Times New Roman" w:hAnsi="Tahoma" w:cs="Tahoma"/>
          <w:color w:val="434242"/>
          <w:sz w:val="18"/>
          <w:szCs w:val="18"/>
          <w:lang w:eastAsia="ru-RU"/>
        </w:rPr>
        <w:br/>
      </w:r>
      <w:r w:rsidRPr="002473C8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готовность помочь.</w:t>
      </w:r>
    </w:p>
    <w:p w:rsidR="002473C8" w:rsidRPr="002473C8" w:rsidRDefault="002473C8" w:rsidP="002473C8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434242"/>
          <w:sz w:val="36"/>
          <w:szCs w:val="36"/>
          <w:lang w:eastAsia="ru-RU"/>
        </w:rPr>
      </w:pPr>
      <w:r w:rsidRPr="002473C8">
        <w:rPr>
          <w:rFonts w:ascii="Tahoma" w:eastAsia="Times New Roman" w:hAnsi="Tahoma" w:cs="Tahoma"/>
          <w:b/>
          <w:bCs/>
          <w:color w:val="434242"/>
          <w:sz w:val="36"/>
          <w:szCs w:val="36"/>
          <w:lang w:eastAsia="ru-RU"/>
        </w:rPr>
        <w:t>Движение лицензионного дела с 01.01.2017 по 31.01.2017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Движение лицензионного дела с 01.01.2017 по 31.01.2017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ahoma" w:eastAsia="Times New Roman" w:hAnsi="Tahoma" w:cs="Tahoma"/>
          <w:color w:val="434242"/>
          <w:sz w:val="18"/>
          <w:szCs w:val="18"/>
          <w:lang w:eastAsia="ru-RU"/>
        </w:rPr>
        <w:t> 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370"/>
        <w:gridCol w:w="1574"/>
        <w:gridCol w:w="1631"/>
        <w:gridCol w:w="1091"/>
        <w:gridCol w:w="896"/>
        <w:gridCol w:w="1462"/>
      </w:tblGrid>
      <w:tr w:rsidR="002473C8" w:rsidRPr="002473C8" w:rsidTr="002473C8"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лицензионного дела (заявления)</w:t>
            </w:r>
          </w:p>
        </w:tc>
        <w:tc>
          <w:tcPr>
            <w:tcW w:w="1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дела(заявления)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Принятое решение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лицензии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лицензирующего органа о принятом решении</w:t>
            </w:r>
          </w:p>
        </w:tc>
      </w:tr>
      <w:tr w:rsidR="002473C8" w:rsidRPr="002473C8" w:rsidTr="002473C8">
        <w:trPr>
          <w:trHeight w:val="195"/>
        </w:trPr>
        <w:tc>
          <w:tcPr>
            <w:tcW w:w="272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ЛО-07-01-000001-16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17.01.2017г.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деятельность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переоформлении лицензии №2-ЛО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20.01.2017г.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ЛО-07-01-000927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473C8">
                <w:rPr>
                  <w:rFonts w:ascii="Times New Roman" w:eastAsia="Times New Roman" w:hAnsi="Times New Roman" w:cs="Times New Roman"/>
                  <w:color w:val="178BE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ПОСМОТРЕТЬ</w:t>
              </w:r>
            </w:hyperlink>
          </w:p>
        </w:tc>
      </w:tr>
      <w:tr w:rsidR="002473C8" w:rsidRPr="002473C8" w:rsidTr="002473C8">
        <w:trPr>
          <w:trHeight w:val="1170"/>
        </w:trPr>
        <w:tc>
          <w:tcPr>
            <w:tcW w:w="272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№ИЭ9965-17-58842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17.01.2017г.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Фармацевтическая деятельность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прекращении действия  лицензии №1-ЛО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17.01.2017г.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ЛО-07-02-000252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473C8">
                <w:rPr>
                  <w:rFonts w:ascii="Times New Roman" w:eastAsia="Times New Roman" w:hAnsi="Times New Roman" w:cs="Times New Roman"/>
                  <w:color w:val="178BE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ПОСМОТРЕТЬ</w:t>
              </w:r>
            </w:hyperlink>
          </w:p>
        </w:tc>
      </w:tr>
      <w:tr w:rsidR="002473C8" w:rsidRPr="002473C8" w:rsidTr="002473C8">
        <w:trPr>
          <w:trHeight w:val="165"/>
        </w:trPr>
        <w:tc>
          <w:tcPr>
            <w:tcW w:w="272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ЛО-07-02-000001-17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18.01.2017г.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Фармацевтическая деятельность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переоформлении лицензии №7-ЛО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31.01.2017г.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ЛО-07-02-000840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9" w:history="1">
              <w:r w:rsidRPr="002473C8">
                <w:rPr>
                  <w:rFonts w:ascii="Times New Roman" w:eastAsia="Times New Roman" w:hAnsi="Times New Roman" w:cs="Times New Roman"/>
                  <w:color w:val="178BE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ПОСМОТРЕТЬ</w:t>
              </w:r>
            </w:hyperlink>
          </w:p>
        </w:tc>
      </w:tr>
      <w:tr w:rsidR="002473C8" w:rsidRPr="002473C8" w:rsidTr="002473C8">
        <w:trPr>
          <w:trHeight w:val="43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ЛО-07-01-000002-17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20.01.2017г.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деятельность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ПОСМОТРЕТЬ</w:t>
            </w:r>
          </w:p>
        </w:tc>
      </w:tr>
      <w:tr w:rsidR="002473C8" w:rsidRPr="002473C8" w:rsidTr="002473C8">
        <w:trPr>
          <w:trHeight w:val="10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ЛО-07-01-000003-17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24.01.2017г.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деятельность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ПОСМОТРЕТЬ</w:t>
            </w:r>
          </w:p>
        </w:tc>
      </w:tr>
      <w:tr w:rsidR="002473C8" w:rsidRPr="002473C8" w:rsidTr="002473C8">
        <w:trPr>
          <w:trHeight w:val="1005"/>
        </w:trPr>
        <w:tc>
          <w:tcPr>
            <w:tcW w:w="272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23-Л-43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24.01.2017г.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Фармацевтическая деятельность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прекращении действия  лицензии №4-ЛО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26.01.2017г.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ЛО-07-02-000005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0" w:history="1">
              <w:r w:rsidRPr="002473C8">
                <w:rPr>
                  <w:rFonts w:ascii="Times New Roman" w:eastAsia="Times New Roman" w:hAnsi="Times New Roman" w:cs="Times New Roman"/>
                  <w:color w:val="178BE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ПОСМОТРЕТЬ</w:t>
              </w:r>
            </w:hyperlink>
          </w:p>
        </w:tc>
      </w:tr>
      <w:tr w:rsidR="002473C8" w:rsidRPr="002473C8" w:rsidTr="002473C8">
        <w:trPr>
          <w:trHeight w:val="525"/>
        </w:trPr>
        <w:tc>
          <w:tcPr>
            <w:tcW w:w="272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ЛО-07-01-000004-17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26.01.2017г.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деятельность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ПОСМОТРЕТЬ</w:t>
            </w:r>
          </w:p>
        </w:tc>
      </w:tr>
      <w:tr w:rsidR="002473C8" w:rsidRPr="002473C8" w:rsidTr="002473C8">
        <w:trPr>
          <w:trHeight w:val="495"/>
        </w:trPr>
        <w:tc>
          <w:tcPr>
            <w:tcW w:w="272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ЛО-07-01-000005-17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27.01.2017г.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деятельность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ПОСМОТРЕТЬ</w:t>
            </w:r>
          </w:p>
        </w:tc>
      </w:tr>
      <w:tr w:rsidR="002473C8" w:rsidRPr="002473C8" w:rsidTr="002473C8">
        <w:trPr>
          <w:trHeight w:val="318"/>
        </w:trPr>
        <w:tc>
          <w:tcPr>
            <w:tcW w:w="272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ЛО-07-01-000006-17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30.01.2017г.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деятельность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ПОСМОТРЕТЬ</w:t>
            </w:r>
          </w:p>
        </w:tc>
      </w:tr>
      <w:tr w:rsidR="002473C8" w:rsidRPr="002473C8" w:rsidTr="002473C8">
        <w:trPr>
          <w:trHeight w:val="165"/>
        </w:trPr>
        <w:tc>
          <w:tcPr>
            <w:tcW w:w="272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ЛО-07-02-000002-17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30.01.2017г.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Фармацевтическая деятельность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ПОСМОТРЕТЬ</w:t>
            </w:r>
          </w:p>
        </w:tc>
      </w:tr>
      <w:tr w:rsidR="002473C8" w:rsidRPr="002473C8" w:rsidTr="002473C8">
        <w:trPr>
          <w:trHeight w:val="274"/>
        </w:trPr>
        <w:tc>
          <w:tcPr>
            <w:tcW w:w="272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23-М-50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30.01.2017г.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Фармацевтическая деятельность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прекращении действия  лицензии №8-ЛО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31.01.2017г.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ЛО-07-02-000525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1" w:history="1">
              <w:r w:rsidRPr="002473C8">
                <w:rPr>
                  <w:rFonts w:ascii="Times New Roman" w:eastAsia="Times New Roman" w:hAnsi="Times New Roman" w:cs="Times New Roman"/>
                  <w:color w:val="178BE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ПОСМОТРЕТЬ</w:t>
              </w:r>
            </w:hyperlink>
          </w:p>
        </w:tc>
      </w:tr>
      <w:tr w:rsidR="002473C8" w:rsidRPr="002473C8" w:rsidTr="002473C8">
        <w:trPr>
          <w:trHeight w:val="306"/>
        </w:trPr>
        <w:tc>
          <w:tcPr>
            <w:tcW w:w="272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23-К-52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31.01.2017г.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Фармацевтическая деятельность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прекращении действия  лицензии №10-ЛО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01.02.2017г.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ЛО-07-02-000762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3C8" w:rsidRPr="002473C8" w:rsidRDefault="002473C8" w:rsidP="0024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2" w:history="1">
              <w:r w:rsidRPr="002473C8">
                <w:rPr>
                  <w:rFonts w:ascii="Times New Roman" w:eastAsia="Times New Roman" w:hAnsi="Times New Roman" w:cs="Times New Roman"/>
                  <w:color w:val="178BE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ПОСМОТРЕТЬ</w:t>
              </w:r>
            </w:hyperlink>
          </w:p>
        </w:tc>
      </w:tr>
    </w:tbl>
    <w:p w:rsidR="002473C8" w:rsidRPr="002473C8" w:rsidRDefault="002473C8" w:rsidP="002473C8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434242"/>
          <w:sz w:val="36"/>
          <w:szCs w:val="36"/>
          <w:lang w:eastAsia="ru-RU"/>
        </w:rPr>
      </w:pPr>
      <w:bookmarkStart w:id="0" w:name="_GoBack"/>
      <w:bookmarkEnd w:id="0"/>
      <w:r w:rsidRPr="002473C8">
        <w:rPr>
          <w:rFonts w:ascii="Tahoma" w:eastAsia="Times New Roman" w:hAnsi="Tahoma" w:cs="Tahoma"/>
          <w:b/>
          <w:bCs/>
          <w:color w:val="434242"/>
          <w:sz w:val="36"/>
          <w:szCs w:val="36"/>
          <w:lang w:eastAsia="ru-RU"/>
        </w:rPr>
        <w:lastRenderedPageBreak/>
        <w:t>Распоряжение Правительства Кабардино-Балкарской Республики от 29 января 2015 г. N 31-рп "Об определении уполномоченных исполнительных органов государственной власти Кабардино-Балкарской Республики, ответственных за организацию независимой системы оценки к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ПРАВИТЕЛЬСТВО КАБАРДИНО-БАЛКАРСКОЙ РЕСПУБЛИКИ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 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РАСПОРЯЖЕНИЕ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от 29 января 2015 г. N 31-рп</w:t>
      </w:r>
    </w:p>
    <w:p w:rsidR="002473C8" w:rsidRPr="002473C8" w:rsidRDefault="002473C8" w:rsidP="002473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Во исполнение Федерального </w:t>
      </w:r>
      <w:hyperlink r:id="rId13" w:history="1">
        <w:r w:rsidRPr="002473C8">
          <w:rPr>
            <w:rFonts w:ascii="Times New Roman" w:eastAsia="Times New Roman" w:hAnsi="Times New Roman" w:cs="Times New Roman"/>
            <w:color w:val="178BEA"/>
            <w:sz w:val="27"/>
            <w:szCs w:val="27"/>
            <w:u w:val="single"/>
            <w:bdr w:val="none" w:sz="0" w:space="0" w:color="auto" w:frame="1"/>
            <w:lang w:eastAsia="ru-RU"/>
          </w:rPr>
          <w:t>закона</w:t>
        </w:r>
      </w:hyperlink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 от 21 июля 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 </w:t>
      </w:r>
      <w:hyperlink r:id="rId14" w:history="1">
        <w:r w:rsidRPr="002473C8">
          <w:rPr>
            <w:rFonts w:ascii="Times New Roman" w:eastAsia="Times New Roman" w:hAnsi="Times New Roman" w:cs="Times New Roman"/>
            <w:color w:val="178BEA"/>
            <w:sz w:val="27"/>
            <w:szCs w:val="27"/>
            <w:u w:val="single"/>
            <w:bdr w:val="none" w:sz="0" w:space="0" w:color="auto" w:frame="1"/>
            <w:lang w:eastAsia="ru-RU"/>
          </w:rPr>
          <w:t>подпункта "к" пункта 1</w:t>
        </w:r>
      </w:hyperlink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 Указа Президента Российской Федерации от 7 мая 2012 г. N 597 "О мероприятиях по реализации государственной социальной политики", </w:t>
      </w:r>
      <w:hyperlink r:id="rId15" w:history="1">
        <w:r w:rsidRPr="002473C8">
          <w:rPr>
            <w:rFonts w:ascii="Times New Roman" w:eastAsia="Times New Roman" w:hAnsi="Times New Roman" w:cs="Times New Roman"/>
            <w:color w:val="178BEA"/>
            <w:sz w:val="27"/>
            <w:szCs w:val="27"/>
            <w:u w:val="single"/>
            <w:bdr w:val="none" w:sz="0" w:space="0" w:color="auto" w:frame="1"/>
            <w:lang w:eastAsia="ru-RU"/>
          </w:rPr>
          <w:t>распоряжения</w:t>
        </w:r>
      </w:hyperlink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 Правительства Российской Федерации от 30 марта 2013 г. N 487-р:</w:t>
      </w:r>
    </w:p>
    <w:p w:rsidR="002473C8" w:rsidRPr="002473C8" w:rsidRDefault="002473C8" w:rsidP="002473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1. Определить Министерство труда, занятости и социальной защиты Кабардино-Балкарской Республики,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Республики, Министерство здравоохранения Кабардино-Балкарской Республики уполномоченными исполнительными органами государственной власти Кабардино-Балкарской Республики, ответственными за формирование независимой системы оценки качества работы государственных учреждений Кабардино-Балкарской Республики, оказывающих услуги населению в сферах здравоохранения, образования, культуры, физической культуры и спорта, социального обслуживания (далее - уполномоченные органы).</w:t>
      </w:r>
    </w:p>
    <w:p w:rsidR="002473C8" w:rsidRPr="002473C8" w:rsidRDefault="002473C8" w:rsidP="002473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2. Определить Министерство труда, занятости и социальной защиты Кабардино-Балкарской Республики координатором мероприятий по формированию независимой системы оценки качества работы государственных учреждений Кабардино-Балкарской Республики, оказывающих социальные услуги в Кабардино-Балкарской Республике.</w:t>
      </w:r>
    </w:p>
    <w:p w:rsidR="002473C8" w:rsidRPr="002473C8" w:rsidRDefault="002473C8" w:rsidP="002473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3. Уполномоченным органам:</w:t>
      </w:r>
    </w:p>
    <w:p w:rsidR="002473C8" w:rsidRPr="002473C8" w:rsidRDefault="002473C8" w:rsidP="002473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во взаимодействии с общественными организациями обеспечить формирование независимой системы оценки качества работы подведомственных государственных учреждений Кабардино-Балкарской Республики, оказывающих социальные услуги;</w:t>
      </w:r>
    </w:p>
    <w:p w:rsidR="002473C8" w:rsidRPr="002473C8" w:rsidRDefault="002473C8" w:rsidP="002473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 xml:space="preserve">оказывать методическую помощь органам местного самоуправления при формировании независимой системы оценки качества работы муниципальных учреждений, оказывающих услуги населению в сфере образования, культуры, </w:t>
      </w: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lastRenderedPageBreak/>
        <w:t>физической культуры и спорта (далее - муниципальные учреждения, оказывающие социальные услуги);</w:t>
      </w:r>
    </w:p>
    <w:p w:rsidR="002473C8" w:rsidRPr="002473C8" w:rsidRDefault="002473C8" w:rsidP="002473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ежегодно до 25 июня и 20 декабря представлять в Министерство труда, занятости и социальной защиты Кабардино-Балкарской Республики информацию о проведении независимой оценки качества работы подведомственных государственных учреждений Кабардино-Балкарской Республики и муниципальных учреждений, оказывающих социальные услуги по формам, утвержденным приказом Министерства труда и социальной защиты Российской Федерации от 31 мая 2013 г. N 234а "О формах мониторинга реализации Программы поэтапного совершенствования системы оплаты труда в государственных (муниципальных) учреждениях на 2012 - 2018 годы" (далее - приказ от 31 мая 2013 г. N 234а).</w:t>
      </w:r>
    </w:p>
    <w:p w:rsidR="002473C8" w:rsidRPr="002473C8" w:rsidRDefault="002473C8" w:rsidP="002473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4. Рекомендовать органам местного самоуправления:</w:t>
      </w:r>
    </w:p>
    <w:p w:rsidR="002473C8" w:rsidRPr="002473C8" w:rsidRDefault="002473C8" w:rsidP="002473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в установленном порядке сформировать независимую систему оценки качества работы муниципальных учреждений, оказывающих социальные услуги населению;</w:t>
      </w:r>
    </w:p>
    <w:p w:rsidR="002473C8" w:rsidRPr="002473C8" w:rsidRDefault="002473C8" w:rsidP="002473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ежегодно до 25 июня и 20 декабря представлять в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 информацию о проведении независимой оценки качества работы муниципальных учреждений, оказывающих социальные услуги, по формам, утвержденным приказом от 31 мая 2013 г. N 234а.</w:t>
      </w:r>
    </w:p>
    <w:p w:rsidR="002473C8" w:rsidRPr="002473C8" w:rsidRDefault="002473C8" w:rsidP="002473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 xml:space="preserve">5. Министерству труда, занятости и социальной защиты Кабардино-Балкарской Республики обеспечить представление в установленные сроки в Министерство труда и социальной защиты Российской Федерации с использованием автоматизированной информационной системы данного министерства сводной информации по проведению независимой оценки качества работы государственных учреждений Кабардино-Балкарской </w:t>
      </w:r>
      <w:proofErr w:type="spellStart"/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Республикии</w:t>
      </w:r>
      <w:proofErr w:type="spellEnd"/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 xml:space="preserve"> муниципальных учреждений, оказывающих социальные услуги.</w:t>
      </w:r>
    </w:p>
    <w:p w:rsidR="002473C8" w:rsidRPr="002473C8" w:rsidRDefault="002473C8" w:rsidP="002473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6. Признать утратившим силу </w:t>
      </w:r>
      <w:hyperlink r:id="rId16" w:history="1">
        <w:r w:rsidRPr="002473C8">
          <w:rPr>
            <w:rFonts w:ascii="Times New Roman" w:eastAsia="Times New Roman" w:hAnsi="Times New Roman" w:cs="Times New Roman"/>
            <w:color w:val="178BEA"/>
            <w:sz w:val="27"/>
            <w:szCs w:val="27"/>
            <w:u w:val="single"/>
            <w:bdr w:val="none" w:sz="0" w:space="0" w:color="auto" w:frame="1"/>
            <w:lang w:eastAsia="ru-RU"/>
          </w:rPr>
          <w:t>распоряжение</w:t>
        </w:r>
      </w:hyperlink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 Правительства Кабардино-Балкарской Республики от 17 сентября 2013 г. N 495-рп ("Официальная Кабардино-Балкария", 2013, N 37).</w:t>
      </w:r>
    </w:p>
    <w:p w:rsidR="002473C8" w:rsidRPr="002473C8" w:rsidRDefault="002473C8" w:rsidP="002473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 xml:space="preserve">7. Контроль за исполнением настоящего распоряжения возложить на заместителя Председателя Правительства Кабардино-Балкарской Республики - министра здравоохранения Кабардино-Балкарской Республики </w:t>
      </w:r>
      <w:proofErr w:type="spellStart"/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Шетову</w:t>
      </w:r>
      <w:proofErr w:type="spellEnd"/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 xml:space="preserve"> И.М.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Председатель Правительства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Кабардино-Балкарской Республики</w:t>
      </w:r>
    </w:p>
    <w:p w:rsidR="002473C8" w:rsidRPr="002473C8" w:rsidRDefault="002473C8" w:rsidP="002473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2473C8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А.МУСУКОВ</w:t>
      </w:r>
    </w:p>
    <w:p w:rsidR="00A41DDB" w:rsidRDefault="002473C8"/>
    <w:sectPr w:rsidR="00A4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CB"/>
    <w:rsid w:val="002473C8"/>
    <w:rsid w:val="006315CB"/>
    <w:rsid w:val="006C44B3"/>
    <w:rsid w:val="00E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8403"/>
  <w15:chartTrackingRefBased/>
  <w15:docId w15:val="{1AA1F685-ECA7-461F-851B-828E700F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7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2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3C8"/>
    <w:rPr>
      <w:b/>
      <w:bCs/>
    </w:rPr>
  </w:style>
  <w:style w:type="character" w:styleId="a5">
    <w:name w:val="Emphasis"/>
    <w:basedOn w:val="a0"/>
    <w:uiPriority w:val="20"/>
    <w:qFormat/>
    <w:rsid w:val="002473C8"/>
    <w:rPr>
      <w:i/>
      <w:iCs/>
    </w:rPr>
  </w:style>
  <w:style w:type="character" w:customStyle="1" w:styleId="apple-converted-space">
    <w:name w:val="apple-converted-space"/>
    <w:basedOn w:val="a0"/>
    <w:rsid w:val="002473C8"/>
  </w:style>
  <w:style w:type="character" w:styleId="a6">
    <w:name w:val="Hyperlink"/>
    <w:basedOn w:val="a0"/>
    <w:uiPriority w:val="99"/>
    <w:semiHidden/>
    <w:unhideWhenUsed/>
    <w:rsid w:val="002473C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473C8"/>
    <w:rPr>
      <w:color w:val="800080"/>
      <w:u w:val="single"/>
    </w:rPr>
  </w:style>
  <w:style w:type="character" w:customStyle="1" w:styleId="row-separator">
    <w:name w:val="row-separator"/>
    <w:basedOn w:val="a0"/>
    <w:rsid w:val="002473C8"/>
  </w:style>
  <w:style w:type="character" w:customStyle="1" w:styleId="grame">
    <w:name w:val="grame"/>
    <w:basedOn w:val="a0"/>
    <w:rsid w:val="0024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2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1" w:color="CCCCCC"/>
                <w:right w:val="none" w:sz="0" w:space="0" w:color="auto"/>
              </w:divBdr>
            </w:div>
          </w:divsChild>
        </w:div>
        <w:div w:id="8680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kbr.ru/images/kart/1.PDF" TargetMode="External"/><Relationship Id="rId13" Type="http://schemas.openxmlformats.org/officeDocument/2006/relationships/hyperlink" Target="consultantplus://offline/ref=4134C5C753B08AEDE5036A26BF45B86A2416C1ED8EF56158CE9605C803p9zE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nzdravkbr.ru/images/kart/2.PDF" TargetMode="External"/><Relationship Id="rId12" Type="http://schemas.openxmlformats.org/officeDocument/2006/relationships/hyperlink" Target="http://minzdravkbr.ru/images/kart/doc/10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34C5C753B08AEDE503742BA929E567211B9AE885F56C089AC95E95549708C8p8z1I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itelstvo.kbr.ru/oigv/minzdrav/o_ministerstve/vakansii.php" TargetMode="External"/><Relationship Id="rId11" Type="http://schemas.openxmlformats.org/officeDocument/2006/relationships/hyperlink" Target="http://minzdravkbr.ru/images/kart/doc/8.PDF" TargetMode="External"/><Relationship Id="rId5" Type="http://schemas.openxmlformats.org/officeDocument/2006/relationships/hyperlink" Target="http://pravitelstvo.kbr.ru/oigv/minzdrav/kfaltreb.docx" TargetMode="External"/><Relationship Id="rId15" Type="http://schemas.openxmlformats.org/officeDocument/2006/relationships/hyperlink" Target="consultantplus://offline/ref=4134C5C753B08AEDE5036A26BF45B86A2417C0E184FD6158CE9605C803p9zEI" TargetMode="External"/><Relationship Id="rId10" Type="http://schemas.openxmlformats.org/officeDocument/2006/relationships/hyperlink" Target="http://minzdravkbr.ru/images/kart/doc/4.PDF" TargetMode="External"/><Relationship Id="rId4" Type="http://schemas.openxmlformats.org/officeDocument/2006/relationships/hyperlink" Target="http://minzdravkbr.ru/index.php/novosti/124-ministerstvo-zdravookhraneniya-kabardino-balkarskoj-respubliki-ob-yavlyaet-konkurs-na-zameshchenie-vakantnoj-dolzhnosti-gosudarstvennoj-grazhdanskoj-sluzhby-kabardino-balkarskoj-respubliki-nachalnika-kontrolno-revizionnogo-otdela" TargetMode="External"/><Relationship Id="rId9" Type="http://schemas.openxmlformats.org/officeDocument/2006/relationships/hyperlink" Target="http://minzdravkbr.ru/images/kart/7.PDF" TargetMode="External"/><Relationship Id="rId14" Type="http://schemas.openxmlformats.org/officeDocument/2006/relationships/hyperlink" Target="consultantplus://offline/ref=4134C5C753B08AEDE5036A26BF45B86A2412CDE683F86158CE9605C8039E029FC66DF6CE50B12A7EpD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4035</Words>
  <Characters>23005</Characters>
  <Application>Microsoft Office Word</Application>
  <DocSecurity>0</DocSecurity>
  <Lines>191</Lines>
  <Paragraphs>53</Paragraphs>
  <ScaleCrop>false</ScaleCrop>
  <Company/>
  <LinksUpToDate>false</LinksUpToDate>
  <CharactersWithSpaces>26987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2017-03-07T15:08:00Z</dcterms:created>
  <dcterms:modified xsi:type="dcterms:W3CDTF">2017-03-07T15:13:00Z</dcterms:modified>
</cp:coreProperties>
</file>