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5360"/>
      </w:tblGrid>
      <w:tr w:rsidR="001D2486" w:rsidRPr="001D2486" w:rsidTr="00A91BD1">
        <w:trPr>
          <w:trHeight w:val="1843"/>
        </w:trPr>
        <w:tc>
          <w:tcPr>
            <w:tcW w:w="5360" w:type="dxa"/>
            <w:shd w:val="clear" w:color="auto" w:fill="auto"/>
          </w:tcPr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здравоохранения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Кабардино-Балкарской Республики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Калибатов</w:t>
            </w:r>
            <w:proofErr w:type="spellEnd"/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Р.М.__________________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4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26» февраля </w:t>
            </w:r>
            <w:r w:rsidRPr="001D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  <w:p w:rsidR="001D2486" w:rsidRPr="001D248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2486" w:rsidRDefault="001D2486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D1" w:rsidRDefault="00A91BD1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D1" w:rsidRDefault="00A91BD1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61" w:rsidRDefault="007A4F61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61" w:rsidRDefault="007A4F61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61" w:rsidRDefault="007A4F61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61" w:rsidRDefault="007A4F61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61" w:rsidRDefault="007A4F61" w:rsidP="001D2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86" w:rsidRPr="001D2486" w:rsidRDefault="00A91BD1" w:rsidP="007A4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2486"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D2486" w:rsidRPr="001D2486" w:rsidRDefault="001D2486" w:rsidP="00A91BD1">
      <w:pPr>
        <w:widowControl w:val="0"/>
        <w:autoSpaceDE w:val="0"/>
        <w:autoSpaceDN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недостатков, выявленных в ходе независимой оценки качества условий оказания услуг </w:t>
      </w:r>
      <w:hyperlink w:anchor="P296" w:history="1">
        <w:r w:rsidRPr="001D2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&lt;1&gt;</w:t>
        </w:r>
      </w:hyperlink>
    </w:p>
    <w:p w:rsidR="001D2486" w:rsidRPr="001D2486" w:rsidRDefault="008A7B56" w:rsidP="007A4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ГБУЗ «Межрайонная многопрофильная больница»</w:t>
      </w:r>
      <w:r w:rsidR="001D2486"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</w:p>
    <w:p w:rsidR="001D2486" w:rsidRPr="001D2486" w:rsidRDefault="001D2486" w:rsidP="001D2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425"/>
        <w:gridCol w:w="2126"/>
        <w:gridCol w:w="284"/>
        <w:gridCol w:w="283"/>
        <w:gridCol w:w="1276"/>
        <w:gridCol w:w="1984"/>
        <w:gridCol w:w="567"/>
        <w:gridCol w:w="3969"/>
        <w:gridCol w:w="217"/>
        <w:gridCol w:w="1626"/>
      </w:tblGrid>
      <w:tr w:rsidR="001D2486" w:rsidRPr="008A7B56" w:rsidTr="00D43F97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gridSpan w:val="4"/>
            <w:vMerge w:val="restart"/>
            <w:tcBorders>
              <w:bottom w:val="single" w:sz="4" w:space="0" w:color="auto"/>
            </w:tcBorders>
          </w:tcPr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  <w:hyperlink w:anchor="P297" w:history="1">
              <w:r w:rsidRPr="008A7B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8A7B56" w:rsidRPr="008A7B56" w:rsidTr="00D43F97">
        <w:tc>
          <w:tcPr>
            <w:tcW w:w="2189" w:type="dxa"/>
            <w:vMerge/>
            <w:tcBorders>
              <w:left w:val="single" w:sz="4" w:space="0" w:color="auto"/>
            </w:tcBorders>
          </w:tcPr>
          <w:p w:rsidR="001D2486" w:rsidRPr="008A7B56" w:rsidRDefault="001D2486" w:rsidP="001D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vMerge/>
          </w:tcPr>
          <w:p w:rsidR="001D2486" w:rsidRPr="008A7B56" w:rsidRDefault="001D2486" w:rsidP="001D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D2486" w:rsidRPr="008A7B56" w:rsidRDefault="001D2486" w:rsidP="001D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D2486" w:rsidRPr="008A7B56" w:rsidRDefault="001D2486" w:rsidP="001D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D2486" w:rsidRPr="008A7B56" w:rsidTr="00D43F97">
        <w:tc>
          <w:tcPr>
            <w:tcW w:w="149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8A7B56" w:rsidRPr="008A7B56" w:rsidTr="00D43F97">
        <w:tc>
          <w:tcPr>
            <w:tcW w:w="2189" w:type="dxa"/>
            <w:tcBorders>
              <w:left w:val="single" w:sz="4" w:space="0" w:color="auto"/>
            </w:tcBorders>
          </w:tcPr>
          <w:p w:rsidR="001D2486" w:rsidRPr="008A7B56" w:rsidRDefault="0026301F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gridSpan w:val="4"/>
          </w:tcPr>
          <w:p w:rsidR="0084041E" w:rsidRDefault="0026301F" w:rsidP="00E24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регулярно актуализировать информацию на</w:t>
            </w:r>
            <w:r w:rsidR="0084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041E" w:rsidRPr="0084041E" w:rsidRDefault="0026301F" w:rsidP="0084041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учреждения</w:t>
            </w:r>
            <w:r w:rsidR="0088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486" w:rsidRPr="0084041E" w:rsidRDefault="0026301F" w:rsidP="0084041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</w:t>
            </w:r>
            <w:r w:rsidR="0088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D2486" w:rsidRPr="008A7B56" w:rsidRDefault="0026301F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84041E" w:rsidRDefault="0084041E" w:rsidP="0084041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Дудаева З.Л.</w:t>
            </w:r>
            <w:r w:rsidR="0077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связям с общественностью;</w:t>
            </w:r>
          </w:p>
          <w:p w:rsidR="0084041E" w:rsidRPr="0084041E" w:rsidRDefault="008814A5" w:rsidP="008814A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Губжокова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З.С.-</w:t>
            </w:r>
            <w:r w:rsidR="0084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spellEnd"/>
            <w:r w:rsidR="0084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ОККМП </w:t>
            </w:r>
          </w:p>
        </w:tc>
        <w:tc>
          <w:tcPr>
            <w:tcW w:w="4536" w:type="dxa"/>
            <w:gridSpan w:val="2"/>
          </w:tcPr>
          <w:p w:rsidR="001D2486" w:rsidRPr="008A7B56" w:rsidRDefault="00623DB6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обновляется сайт учреждения и информационные стенды по мере появления новых информаций для пациентов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D2486" w:rsidRPr="008A7B56" w:rsidRDefault="00D43F97" w:rsidP="00D43F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1D2486" w:rsidRPr="008A7B56" w:rsidTr="00D43F97">
        <w:tc>
          <w:tcPr>
            <w:tcW w:w="149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8A7B56" w:rsidRPr="008A7B56" w:rsidTr="00D43F97">
        <w:trPr>
          <w:trHeight w:val="1520"/>
        </w:trPr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AA5E5C" w:rsidRPr="008A7B56" w:rsidRDefault="00AA5E5C" w:rsidP="00AA5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над повышением уровня комфортности и доступности получения медицинских услуг , в </w:t>
            </w: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т.ч для граждан с </w:t>
            </w:r>
            <w:r w:rsidR="008A7B56"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граниченными физическими возможностями .</w:t>
            </w:r>
          </w:p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D2486" w:rsidRPr="008A7B56" w:rsidRDefault="003F0F68" w:rsidP="00AA5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Проработать вопрос о включени</w:t>
            </w:r>
            <w:r w:rsidR="00AA5E5C"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 мероприятий ремонтные работы </w:t>
            </w: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 больницы</w:t>
            </w:r>
          </w:p>
        </w:tc>
        <w:tc>
          <w:tcPr>
            <w:tcW w:w="1843" w:type="dxa"/>
            <w:gridSpan w:val="3"/>
          </w:tcPr>
          <w:p w:rsidR="001D2486" w:rsidRPr="008A7B56" w:rsidRDefault="003F0F68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D2486" w:rsidRPr="008A7B56" w:rsidRDefault="0026301F" w:rsidP="00881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Ф.А. </w:t>
            </w:r>
            <w:proofErr w:type="spellStart"/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Хачетлова</w:t>
            </w:r>
            <w:proofErr w:type="spellEnd"/>
            <w:r w:rsidR="0088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</w:t>
            </w:r>
            <w:r w:rsidR="008814A5"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врач</w:t>
            </w:r>
            <w:r w:rsidR="0088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3" w:type="dxa"/>
            <w:gridSpan w:val="3"/>
          </w:tcPr>
          <w:p w:rsidR="00791D5C" w:rsidRPr="00791D5C" w:rsidRDefault="00791D5C" w:rsidP="00791D5C">
            <w:pPr>
              <w:pStyle w:val="2"/>
              <w:shd w:val="clear" w:color="auto" w:fill="FFFFFF"/>
              <w:spacing w:before="0" w:beforeAutospacing="0" w:after="255" w:afterAutospacing="0" w:line="300" w:lineRule="atLeast"/>
              <w:rPr>
                <w:rFonts w:ascii="Arial" w:hAnsi="Arial" w:cs="Arial"/>
                <w:color w:val="4D4D4D"/>
                <w:sz w:val="27"/>
                <w:szCs w:val="27"/>
              </w:rPr>
            </w:pPr>
            <w:r w:rsidRPr="00623DB6">
              <w:rPr>
                <w:b w:val="0"/>
                <w:sz w:val="24"/>
                <w:szCs w:val="24"/>
              </w:rPr>
              <w:t>Подано заявление</w:t>
            </w:r>
            <w:r w:rsidR="00623DB6">
              <w:rPr>
                <w:b w:val="0"/>
                <w:sz w:val="24"/>
                <w:szCs w:val="24"/>
              </w:rPr>
              <w:t xml:space="preserve"> для </w:t>
            </w:r>
            <w:r w:rsidRPr="00623DB6">
              <w:rPr>
                <w:b w:val="0"/>
                <w:sz w:val="24"/>
                <w:szCs w:val="24"/>
              </w:rPr>
              <w:t xml:space="preserve">  проведени</w:t>
            </w:r>
            <w:r w:rsidR="00623DB6">
              <w:rPr>
                <w:b w:val="0"/>
                <w:sz w:val="24"/>
                <w:szCs w:val="24"/>
              </w:rPr>
              <w:t>я</w:t>
            </w:r>
            <w:r w:rsidRPr="00623DB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623DB6">
              <w:rPr>
                <w:b w:val="0"/>
                <w:sz w:val="24"/>
                <w:szCs w:val="24"/>
              </w:rPr>
              <w:t>проверки достоверности определения сметной стоимости</w:t>
            </w:r>
            <w:r w:rsidR="00623DB6">
              <w:rPr>
                <w:b w:val="0"/>
                <w:sz w:val="24"/>
                <w:szCs w:val="24"/>
              </w:rPr>
              <w:t xml:space="preserve"> </w:t>
            </w:r>
            <w:r w:rsidRPr="00623DB6">
              <w:rPr>
                <w:b w:val="0"/>
                <w:sz w:val="24"/>
                <w:szCs w:val="24"/>
              </w:rPr>
              <w:t>капитального ремонта главного корпуса</w:t>
            </w:r>
            <w:proofErr w:type="gramEnd"/>
            <w:r w:rsidRPr="00623DB6">
              <w:rPr>
                <w:b w:val="0"/>
                <w:sz w:val="24"/>
                <w:szCs w:val="24"/>
              </w:rPr>
              <w:t xml:space="preserve"> ГБУЗ «ММБ» по адресу: КБР, г. Нарткала, ул. </w:t>
            </w:r>
            <w:proofErr w:type="spellStart"/>
            <w:r w:rsidRPr="00623DB6">
              <w:rPr>
                <w:b w:val="0"/>
                <w:sz w:val="24"/>
                <w:szCs w:val="24"/>
              </w:rPr>
              <w:t>Эркенова</w:t>
            </w:r>
            <w:proofErr w:type="spellEnd"/>
            <w:r w:rsidRPr="00623DB6">
              <w:rPr>
                <w:b w:val="0"/>
                <w:sz w:val="24"/>
                <w:szCs w:val="24"/>
              </w:rPr>
              <w:t xml:space="preserve"> Т.Х.,59 , </w:t>
            </w:r>
            <w:proofErr w:type="gramStart"/>
            <w:r w:rsidRPr="00623DB6">
              <w:rPr>
                <w:b w:val="0"/>
                <w:sz w:val="24"/>
                <w:szCs w:val="24"/>
              </w:rPr>
              <w:lastRenderedPageBreak/>
              <w:t>финансирование</w:t>
            </w:r>
            <w:proofErr w:type="gramEnd"/>
            <w:r w:rsidRPr="00623DB6">
              <w:rPr>
                <w:b w:val="0"/>
                <w:sz w:val="24"/>
                <w:szCs w:val="24"/>
              </w:rPr>
              <w:t xml:space="preserve"> которого планируется осуществлять в соответствии с постановлением Правительства Российской  Федерации от 09.10.2019г.  №1304</w:t>
            </w:r>
            <w:r w:rsidRPr="00623DB6">
              <w:rPr>
                <w:b w:val="0"/>
                <w:color w:val="4D4D4D"/>
                <w:sz w:val="24"/>
                <w:szCs w:val="24"/>
              </w:rPr>
              <w:t>“Об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здравоохранения”</w:t>
            </w:r>
            <w:r w:rsidRPr="00791D5C">
              <w:rPr>
                <w:rFonts w:ascii="Arial" w:hAnsi="Arial" w:cs="Arial"/>
                <w:color w:val="4D4D4D"/>
                <w:sz w:val="27"/>
                <w:szCs w:val="27"/>
              </w:rPr>
              <w:t xml:space="preserve"> </w:t>
            </w:r>
          </w:p>
          <w:p w:rsidR="001D2486" w:rsidRPr="008A7B56" w:rsidRDefault="00791D5C" w:rsidP="00791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1D2486" w:rsidRPr="007A4F61" w:rsidRDefault="007A4F61" w:rsidP="001D2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1D2486" w:rsidRPr="008A7B56" w:rsidTr="00D43F97">
        <w:tc>
          <w:tcPr>
            <w:tcW w:w="149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D2486" w:rsidRPr="008A7B56" w:rsidRDefault="001D2486" w:rsidP="001D24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8A7B56" w:rsidRPr="008A7B56" w:rsidTr="00D43F97">
        <w:trPr>
          <w:trHeight w:val="4680"/>
        </w:trPr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26301F" w:rsidRPr="003333BB" w:rsidRDefault="0026301F" w:rsidP="003333B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59"/>
              </w:tabs>
              <w:autoSpaceDE w:val="0"/>
              <w:autoSpaceDN w:val="0"/>
              <w:spacing w:after="0" w:line="240" w:lineRule="auto"/>
              <w:ind w:left="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и доступность санитарно-гигиенических помещений </w:t>
            </w:r>
            <w:r w:rsidR="002A17DF" w:rsidRPr="0033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3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 граждан</w:t>
            </w:r>
            <w:r w:rsidR="002A17DF" w:rsidRPr="0033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B56" w:rsidRPr="008A7B56" w:rsidRDefault="008A7B56" w:rsidP="008A7B56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Default="00962573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Default="00962573" w:rsidP="002A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68" w:rsidRPr="008814A5" w:rsidRDefault="003F0F68" w:rsidP="00962573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6301F" w:rsidRPr="008A7B56" w:rsidRDefault="0026301F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Оборудовать санитарно-гигиеническое помещение для маломобильных граждан</w:t>
            </w:r>
            <w:r w:rsidR="002A17DF"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17DF" w:rsidRPr="008A7B56" w:rsidRDefault="002A17DF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7DF" w:rsidRPr="008A7B56" w:rsidRDefault="002A17DF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Default="00962573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Default="00962573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B56" w:rsidRPr="008A7B56" w:rsidRDefault="008A7B56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6301F" w:rsidRPr="008A7B56" w:rsidRDefault="002A17DF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июля</w:t>
            </w:r>
            <w:r w:rsidR="00AA5E5C"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</w:t>
            </w:r>
          </w:p>
          <w:p w:rsidR="00AA5E5C" w:rsidRPr="008A7B56" w:rsidRDefault="00AA5E5C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5C" w:rsidRPr="008A7B56" w:rsidRDefault="00AA5E5C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5C" w:rsidRPr="008A7B56" w:rsidRDefault="00AA5E5C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A5" w:rsidRDefault="008814A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Default="00962573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Default="00962573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E5C" w:rsidRPr="008A7B56" w:rsidRDefault="00AA5E5C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26301F" w:rsidRDefault="00E7429B" w:rsidP="00770B4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</w:t>
            </w:r>
            <w:r w:rsidR="0077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зам. главного врача по мед.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429B" w:rsidRDefault="00E7429B" w:rsidP="00770B49">
            <w:pPr>
              <w:pStyle w:val="a3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</w:t>
            </w:r>
            <w:r w:rsidR="0077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зам. главного врача по </w:t>
            </w:r>
            <w:r w:rsidR="0096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429B" w:rsidRDefault="00E7429B" w:rsidP="00770B49">
            <w:pPr>
              <w:pStyle w:val="a3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К.А.- и.о. зам. гл. врача </w:t>
            </w:r>
            <w:r w:rsidR="0096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обсл</w:t>
            </w:r>
            <w:r w:rsidR="0096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уживанию</w:t>
            </w:r>
            <w:r w:rsidR="0068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  <w:proofErr w:type="spellStart"/>
            <w:r w:rsidR="0068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Лескенскогорайона</w:t>
            </w:r>
            <w:proofErr w:type="spellEnd"/>
            <w:r w:rsidR="0077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B49" w:rsidRDefault="00770B49" w:rsidP="00770B49">
            <w:pPr>
              <w:pStyle w:val="a3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Губжокова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З.С.- начальник </w:t>
            </w:r>
            <w:r w:rsidR="0088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ОККМП</w:t>
            </w:r>
          </w:p>
          <w:p w:rsidR="00770B49" w:rsidRPr="00962573" w:rsidRDefault="00770B49" w:rsidP="00962573">
            <w:pPr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gridSpan w:val="2"/>
          </w:tcPr>
          <w:p w:rsidR="00623DB6" w:rsidRPr="008A7B56" w:rsidRDefault="00623DB6" w:rsidP="00623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Оборудовано </w:t>
            </w: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санитарно-гигиеническое помещение для </w:t>
            </w:r>
            <w:proofErr w:type="spellStart"/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приёмном </w:t>
            </w:r>
            <w:r w:rsidRPr="006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«ММБ» </w:t>
            </w:r>
            <w:r w:rsidRPr="006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</w:t>
            </w:r>
            <w:r w:rsidRPr="006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КБР, г. Нарткала, ул. </w:t>
            </w:r>
            <w:proofErr w:type="spellStart"/>
            <w:r w:rsidRPr="006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Эркенова</w:t>
            </w:r>
            <w:proofErr w:type="spellEnd"/>
            <w:r w:rsidRPr="0062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Т.Х.,59</w:t>
            </w:r>
            <w:r w:rsidR="00AF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01F" w:rsidRPr="008A7B56" w:rsidRDefault="0026301F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6301F" w:rsidRPr="008A7B56" w:rsidRDefault="007A4F61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62573" w:rsidRPr="008A7B56" w:rsidTr="00D43F97">
        <w:trPr>
          <w:trHeight w:val="1515"/>
        </w:trPr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Установить информационные таблички, написанные шрифтом Брайля для слепых и слабовидящих.</w:t>
            </w:r>
          </w:p>
          <w:p w:rsidR="00962573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2573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дублирование надписей, знаков и иной текстовой и графической информации знаками выполненными рельефно-точечным шрифтом Брайля.</w:t>
            </w:r>
          </w:p>
          <w:p w:rsidR="00962573" w:rsidRPr="008A7B56" w:rsidRDefault="00962573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 2020г.</w:t>
            </w: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62573" w:rsidRDefault="00962573" w:rsidP="0096257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Губжокова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З.С.- начальник ОККМП.</w:t>
            </w:r>
          </w:p>
          <w:p w:rsidR="00962573" w:rsidRDefault="00962573" w:rsidP="00962573">
            <w:pPr>
              <w:pStyle w:val="a3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Default="00962573" w:rsidP="00962573">
            <w:pPr>
              <w:pStyle w:val="a3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Default="00962573" w:rsidP="00962573">
            <w:pPr>
              <w:pStyle w:val="a3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gridSpan w:val="2"/>
          </w:tcPr>
          <w:p w:rsidR="00962573" w:rsidRPr="008A7B56" w:rsidRDefault="00722930" w:rsidP="007229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Подана заявка на изготовление информационных табличек</w:t>
            </w:r>
            <w:r w:rsidR="007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шрифтом Брайля для слепых и слабовидящих.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62573" w:rsidRPr="008A7B56" w:rsidRDefault="00962573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73" w:rsidRPr="008A7B56" w:rsidTr="00D43F97">
        <w:trPr>
          <w:trHeight w:val="3016"/>
        </w:trPr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962573" w:rsidRPr="008A7B56" w:rsidRDefault="00962573" w:rsidP="0096257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дублирование для инвалидов по слуху и зрению звуковой и зрительной информации</w:t>
            </w:r>
          </w:p>
        </w:tc>
        <w:tc>
          <w:tcPr>
            <w:tcW w:w="2410" w:type="dxa"/>
            <w:gridSpan w:val="2"/>
          </w:tcPr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 на объект </w:t>
            </w:r>
            <w:proofErr w:type="spellStart"/>
            <w:r w:rsidRPr="008A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8A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тифлопереводчика</w:t>
            </w:r>
            <w:proofErr w:type="spellEnd"/>
            <w:r w:rsidRPr="008A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необходимости</w:t>
            </w:r>
          </w:p>
          <w:p w:rsidR="00962573" w:rsidRPr="008A7B56" w:rsidRDefault="00962573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559" w:type="dxa"/>
            <w:gridSpan w:val="2"/>
          </w:tcPr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573" w:rsidRPr="008A7B56" w:rsidRDefault="00962573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62573" w:rsidRDefault="00962573" w:rsidP="0096257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Губжокова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З.С.- начальник ОККМП.</w:t>
            </w:r>
          </w:p>
        </w:tc>
        <w:tc>
          <w:tcPr>
            <w:tcW w:w="4186" w:type="dxa"/>
            <w:gridSpan w:val="2"/>
          </w:tcPr>
          <w:p w:rsidR="00962573" w:rsidRPr="008A7B56" w:rsidRDefault="00722930" w:rsidP="007229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едоставлении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тифлопереводчика</w:t>
            </w:r>
            <w:proofErr w:type="spellEnd"/>
            <w:r w:rsidRPr="008A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A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962573" w:rsidRPr="008A7B56" w:rsidRDefault="00962573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01F" w:rsidRPr="008A7B56" w:rsidTr="00D43F97">
        <w:trPr>
          <w:trHeight w:val="203"/>
        </w:trPr>
        <w:tc>
          <w:tcPr>
            <w:tcW w:w="149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6301F" w:rsidRPr="008A7B56" w:rsidRDefault="0026301F" w:rsidP="002630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8A7B56" w:rsidRPr="008A7B56" w:rsidTr="00D43F97"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26301F" w:rsidRPr="008A7B56" w:rsidRDefault="008A7B56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за соблюдением сотрудниками принципов этики и деонтологии в отношении пациентов</w:t>
            </w:r>
          </w:p>
        </w:tc>
        <w:tc>
          <w:tcPr>
            <w:tcW w:w="2410" w:type="dxa"/>
            <w:gridSpan w:val="2"/>
          </w:tcPr>
          <w:p w:rsidR="0026301F" w:rsidRPr="008A7B56" w:rsidRDefault="004A3A2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постоянный инструктаж и санитарно-просветительскую работу среди сотрудников учреждения по соблюдению этики и деонтологии с целью формирования профессионального подхода в общении с пациентами</w:t>
            </w:r>
          </w:p>
        </w:tc>
        <w:tc>
          <w:tcPr>
            <w:tcW w:w="1559" w:type="dxa"/>
            <w:gridSpan w:val="2"/>
          </w:tcPr>
          <w:p w:rsidR="0026301F" w:rsidRPr="008A7B56" w:rsidRDefault="004A3A25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70B49" w:rsidRPr="00770B49" w:rsidRDefault="00770B49" w:rsidP="00770B49">
            <w:pPr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Безирова</w:t>
            </w:r>
            <w:proofErr w:type="spellEnd"/>
            <w:r w:rsidRPr="0077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Л.З.- зам. главного врача по мед. части;</w:t>
            </w:r>
          </w:p>
          <w:p w:rsidR="00770B49" w:rsidRDefault="00770B49" w:rsidP="008814A5">
            <w:pPr>
              <w:pStyle w:val="a3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Т.Т.- зам. главного врача по </w:t>
            </w:r>
            <w:r w:rsidR="0096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301F" w:rsidRPr="008A7B56" w:rsidRDefault="00770B49" w:rsidP="00962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К.А.- и.о. зам. гл. врача </w:t>
            </w:r>
            <w:r w:rsidR="0096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обсл</w:t>
            </w:r>
            <w:r w:rsidR="0096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186" w:type="dxa"/>
            <w:gridSpan w:val="2"/>
          </w:tcPr>
          <w:p w:rsidR="0026301F" w:rsidRPr="008A7B56" w:rsidRDefault="00722930" w:rsidP="00AF30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утренних пятиминутках по отделениям и еженедельно на</w:t>
            </w:r>
            <w:r w:rsidR="003B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совещаниях с заведующими отделениями и старшими мед</w:t>
            </w:r>
            <w:proofErr w:type="gramStart"/>
            <w:r w:rsidR="003B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B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ёстрами проводится </w:t>
            </w:r>
            <w:r w:rsidR="003B35A4"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инструктаж и </w:t>
            </w:r>
            <w:r w:rsidR="003B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санитарно-просветительская </w:t>
            </w:r>
            <w:r w:rsidR="003B35A4"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3B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35A4"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этики и деонтологии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6301F" w:rsidRPr="008A7B56" w:rsidRDefault="00D43F97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26301F" w:rsidRPr="008A7B56" w:rsidTr="00D43F97">
        <w:tc>
          <w:tcPr>
            <w:tcW w:w="149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6301F" w:rsidRPr="008A7B56" w:rsidRDefault="0026301F" w:rsidP="002630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8A7B56" w:rsidRPr="008A7B56" w:rsidTr="00D43F97">
        <w:tc>
          <w:tcPr>
            <w:tcW w:w="2614" w:type="dxa"/>
            <w:gridSpan w:val="2"/>
            <w:tcBorders>
              <w:left w:val="single" w:sz="4" w:space="0" w:color="auto"/>
            </w:tcBorders>
          </w:tcPr>
          <w:p w:rsidR="0026301F" w:rsidRPr="008A7B56" w:rsidRDefault="0081415A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</w:tcPr>
          <w:p w:rsidR="0026301F" w:rsidRPr="008A7B56" w:rsidRDefault="0081415A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 мониторинга степени удовлетворённости гражданами качеством обслуживания в </w:t>
            </w:r>
            <w:r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подразделениях медицинской организации путём анкетирования</w:t>
            </w:r>
          </w:p>
        </w:tc>
        <w:tc>
          <w:tcPr>
            <w:tcW w:w="1559" w:type="dxa"/>
            <w:gridSpan w:val="2"/>
          </w:tcPr>
          <w:p w:rsidR="0026301F" w:rsidRPr="008A7B56" w:rsidRDefault="00D43F97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="0081415A" w:rsidRPr="008A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2551" w:type="dxa"/>
            <w:gridSpan w:val="2"/>
          </w:tcPr>
          <w:p w:rsidR="0026301F" w:rsidRPr="008A7B56" w:rsidRDefault="00770B49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Губжокова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З.С.- начальник ОККМП.</w:t>
            </w:r>
          </w:p>
        </w:tc>
        <w:tc>
          <w:tcPr>
            <w:tcW w:w="4186" w:type="dxa"/>
            <w:gridSpan w:val="2"/>
          </w:tcPr>
          <w:p w:rsidR="0026301F" w:rsidRPr="00AF304F" w:rsidRDefault="00AF304F" w:rsidP="00AF30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4F">
              <w:rPr>
                <w:rFonts w:ascii="Times New Roman" w:hAnsi="Times New Roman" w:cs="Times New Roman"/>
              </w:rPr>
              <w:t xml:space="preserve">Ежеквартально проводится анкетирование пациентов по  </w:t>
            </w:r>
            <w:hyperlink r:id="rId5" w:history="1">
              <w:r w:rsidRPr="00AF304F">
                <w:rPr>
                  <w:rStyle w:val="a6"/>
                  <w:rFonts w:ascii="Times New Roman" w:hAnsi="Times New Roman"/>
                  <w:bCs/>
                  <w:color w:val="auto"/>
                </w:rPr>
                <w:t>Приказу МЗ КБР</w:t>
              </w:r>
              <w:r>
                <w:rPr>
                  <w:rStyle w:val="a6"/>
                  <w:rFonts w:ascii="Times New Roman" w:hAnsi="Times New Roman"/>
                  <w:bCs/>
                  <w:color w:val="auto"/>
                </w:rPr>
                <w:t xml:space="preserve"> </w:t>
              </w:r>
              <w:r w:rsidRPr="00AF304F">
                <w:rPr>
                  <w:rStyle w:val="a6"/>
                  <w:rFonts w:ascii="Times New Roman" w:hAnsi="Times New Roman"/>
                  <w:bCs/>
                  <w:color w:val="auto"/>
                </w:rPr>
                <w:t xml:space="preserve"> от 20.11. 2013 г. N 4-кк "О проведении социологических опросов удовлетворенности пациентов медицинской помощью в государственных учреждениях здравоохранения </w:t>
              </w:r>
              <w:r>
                <w:rPr>
                  <w:rStyle w:val="a6"/>
                  <w:rFonts w:ascii="Times New Roman" w:hAnsi="Times New Roman"/>
                  <w:bCs/>
                  <w:color w:val="auto"/>
                </w:rPr>
                <w:t>КБР</w:t>
              </w:r>
              <w:r w:rsidRPr="00AF304F">
                <w:rPr>
                  <w:rStyle w:val="a6"/>
                  <w:rFonts w:ascii="Times New Roman" w:hAnsi="Times New Roman"/>
                  <w:bCs/>
                  <w:color w:val="auto"/>
                </w:rPr>
                <w:t>"</w:t>
              </w:r>
            </w:hyperlink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6301F" w:rsidRPr="008A7B56" w:rsidRDefault="0026301F" w:rsidP="00263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486" w:rsidRPr="008A7B56" w:rsidRDefault="001D2486" w:rsidP="001D2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86" w:rsidRPr="008A7B56" w:rsidRDefault="001D2486" w:rsidP="001D24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5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2486" w:rsidRPr="00AA656A" w:rsidRDefault="001D2486" w:rsidP="001D24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296"/>
      <w:bookmarkEnd w:id="2"/>
      <w:r w:rsidRPr="00AA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6" w:history="1">
        <w:r w:rsidRPr="00AA656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AA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«Основы законодательства Российской Федерации о культуре», федеральными законами «</w:t>
      </w:r>
      <w:hyperlink r:id="rId7" w:history="1">
        <w:r w:rsidRPr="00AA656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 социальной защите</w:t>
        </w:r>
      </w:hyperlink>
      <w:r w:rsidRPr="00AA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инвалидов в Российской Федерации», «</w:t>
      </w:r>
      <w:hyperlink r:id="rId8" w:history="1">
        <w:r w:rsidRPr="00AA656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Об основах охраны</w:t>
        </w:r>
      </w:hyperlink>
      <w:r w:rsidRPr="00AA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здоровья граждан в Российской Федерации», «</w:t>
      </w:r>
      <w:hyperlink r:id="rId9" w:history="1">
        <w:r w:rsidRPr="00AA656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Об образовании</w:t>
        </w:r>
      </w:hyperlink>
      <w:r w:rsidRPr="00AA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Российской Федерации», «</w:t>
      </w:r>
      <w:hyperlink r:id="rId10" w:history="1">
        <w:r w:rsidRPr="00AA656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Об основах</w:t>
        </w:r>
      </w:hyperlink>
      <w:r w:rsidRPr="00AA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социального обслуживания граждан в Российской Федерации».</w:t>
      </w:r>
    </w:p>
    <w:p w:rsidR="001D2486" w:rsidRPr="00AA656A" w:rsidRDefault="001D2486" w:rsidP="001D24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297"/>
      <w:bookmarkEnd w:id="3"/>
      <w:r w:rsidRPr="00AA656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</w:t>
      </w:r>
      <w:hyperlink w:anchor="P220" w:history="1">
        <w:r w:rsidRPr="00AA656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Графа</w:t>
        </w:r>
      </w:hyperlink>
      <w:r w:rsidRPr="00AA6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«Сведения о ходе реализации мероприятия» заполняется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415033" w:rsidRDefault="00415033">
      <w:pPr>
        <w:rPr>
          <w:rFonts w:ascii="Times New Roman" w:hAnsi="Times New Roman" w:cs="Times New Roman"/>
          <w:sz w:val="20"/>
          <w:szCs w:val="20"/>
        </w:rPr>
      </w:pPr>
    </w:p>
    <w:p w:rsidR="00A87269" w:rsidRPr="00AA656A" w:rsidRDefault="00A87269">
      <w:pPr>
        <w:rPr>
          <w:rFonts w:ascii="Times New Roman" w:hAnsi="Times New Roman" w:cs="Times New Roman"/>
          <w:sz w:val="20"/>
          <w:szCs w:val="20"/>
        </w:rPr>
      </w:pPr>
    </w:p>
    <w:sectPr w:rsidR="00A87269" w:rsidRPr="00AA656A" w:rsidSect="00D91EEC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2C0"/>
    <w:multiLevelType w:val="hybridMultilevel"/>
    <w:tmpl w:val="A6022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47BD"/>
    <w:multiLevelType w:val="hybridMultilevel"/>
    <w:tmpl w:val="C136A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4DBA"/>
    <w:multiLevelType w:val="hybridMultilevel"/>
    <w:tmpl w:val="FC1C5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1387"/>
    <w:multiLevelType w:val="hybridMultilevel"/>
    <w:tmpl w:val="1AD26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B1A9E"/>
    <w:multiLevelType w:val="hybridMultilevel"/>
    <w:tmpl w:val="C52A6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B43B2"/>
    <w:multiLevelType w:val="hybridMultilevel"/>
    <w:tmpl w:val="1AD26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86"/>
    <w:rsid w:val="0001010C"/>
    <w:rsid w:val="001918C9"/>
    <w:rsid w:val="001D2486"/>
    <w:rsid w:val="001F0422"/>
    <w:rsid w:val="0026301F"/>
    <w:rsid w:val="002A17DF"/>
    <w:rsid w:val="003333BB"/>
    <w:rsid w:val="003B35A4"/>
    <w:rsid w:val="003D76D2"/>
    <w:rsid w:val="003F0F68"/>
    <w:rsid w:val="00415033"/>
    <w:rsid w:val="004A3A25"/>
    <w:rsid w:val="005915F0"/>
    <w:rsid w:val="00623DB6"/>
    <w:rsid w:val="00626378"/>
    <w:rsid w:val="006808AB"/>
    <w:rsid w:val="00722930"/>
    <w:rsid w:val="00770B49"/>
    <w:rsid w:val="00791D5C"/>
    <w:rsid w:val="007A4F61"/>
    <w:rsid w:val="008048B7"/>
    <w:rsid w:val="0081415A"/>
    <w:rsid w:val="008403E3"/>
    <w:rsid w:val="0084041E"/>
    <w:rsid w:val="008814A5"/>
    <w:rsid w:val="008A7B56"/>
    <w:rsid w:val="00962573"/>
    <w:rsid w:val="00A87269"/>
    <w:rsid w:val="00A91BD1"/>
    <w:rsid w:val="00AA5E5C"/>
    <w:rsid w:val="00AA656A"/>
    <w:rsid w:val="00AB7CCD"/>
    <w:rsid w:val="00AF304F"/>
    <w:rsid w:val="00B0228E"/>
    <w:rsid w:val="00C72C04"/>
    <w:rsid w:val="00D43F97"/>
    <w:rsid w:val="00D91EEC"/>
    <w:rsid w:val="00E24CF9"/>
    <w:rsid w:val="00E7429B"/>
    <w:rsid w:val="00EE6B24"/>
    <w:rsid w:val="00FD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24"/>
  </w:style>
  <w:style w:type="paragraph" w:styleId="2">
    <w:name w:val="heading 2"/>
    <w:basedOn w:val="a"/>
    <w:link w:val="20"/>
    <w:uiPriority w:val="9"/>
    <w:qFormat/>
    <w:rsid w:val="00791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41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1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Гипертекстовая ссылка"/>
    <w:basedOn w:val="a0"/>
    <w:uiPriority w:val="99"/>
    <w:rsid w:val="00AF304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1B7EFD1D9C67A2DXAJ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2F1686544D5531D3DB68D7EB11037DE6F90563F25B7EFD1D9C67A2DXAJ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2F1686544D5531D3DB68D7EB11037DE6E965D372FB7EFD1D9C67A2DXAJEN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0429303.0" TargetMode="External"/><Relationship Id="rId10" Type="http://schemas.openxmlformats.org/officeDocument/2006/relationships/hyperlink" Target="consultantplus://offline/ref=E542F1686544D5531D3DB68D7EB11037DE6E9B573720B7EFD1D9C67A2DXAJ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2F1686544D5531D3DB68D7EB11037DE6F9058302E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Этуев</dc:creator>
  <cp:lastModifiedBy>User</cp:lastModifiedBy>
  <cp:revision>3</cp:revision>
  <cp:lastPrinted>2020-01-20T05:56:00Z</cp:lastPrinted>
  <dcterms:created xsi:type="dcterms:W3CDTF">2020-03-30T07:42:00Z</dcterms:created>
  <dcterms:modified xsi:type="dcterms:W3CDTF">2020-03-30T07:43:00Z</dcterms:modified>
</cp:coreProperties>
</file>